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80"/>
        <w:ind w:left="3767" w:right="3897"/>
        <w:jc w:val="center"/>
      </w:pPr>
      <w:r>
        <w:rPr/>
        <w:t>Department of Mathematics List of</w:t>
      </w:r>
      <w:r>
        <w:rPr>
          <w:spacing w:val="-1"/>
        </w:rPr>
        <w:t> </w:t>
      </w:r>
      <w:r>
        <w:rPr/>
        <w:t>ongoing</w:t>
      </w:r>
      <w:r>
        <w:rPr>
          <w:spacing w:val="-1"/>
        </w:rPr>
        <w:t> </w:t>
      </w:r>
      <w:r>
        <w:rPr/>
        <w:t>Ph.D. Scholars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3" w:after="0"/>
        <w:rPr>
          <w:b/>
          <w:sz w:val="20"/>
        </w:rPr>
      </w:pPr>
    </w:p>
    <w:tbl>
      <w:tblPr>
        <w:tblW w:w="0" w:type="auto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642"/>
        <w:gridCol w:w="1104"/>
        <w:gridCol w:w="2622"/>
        <w:gridCol w:w="1240"/>
        <w:gridCol w:w="1244"/>
        <w:gridCol w:w="1381"/>
        <w:gridCol w:w="1302"/>
      </w:tblGrid>
      <w:tr>
        <w:trPr>
          <w:trHeight w:val="986" w:hRule="atLeast"/>
        </w:trPr>
        <w:tc>
          <w:tcPr>
            <w:tcW w:w="552" w:type="dxa"/>
          </w:tcPr>
          <w:p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Sr.</w:t>
            </w:r>
          </w:p>
          <w:p>
            <w:pPr>
              <w:pStyle w:val="TableParagraph"/>
              <w:spacing w:line="240" w:lineRule="auto" w:before="3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1642" w:type="dxa"/>
          </w:tcPr>
          <w:p>
            <w:pPr>
              <w:pStyle w:val="TableParagraph"/>
              <w:spacing w:line="242" w:lineRule="auto"/>
              <w:ind w:left="105" w:right="247"/>
              <w:rPr>
                <w:sz w:val="21"/>
              </w:rPr>
            </w:pPr>
            <w:r>
              <w:rPr>
                <w:spacing w:val="-2"/>
                <w:sz w:val="21"/>
              </w:rPr>
              <w:t>Registration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1104" w:type="dxa"/>
          </w:tcPr>
          <w:p>
            <w:pPr>
              <w:pStyle w:val="TableParagraph"/>
              <w:spacing w:line="242" w:lineRule="auto"/>
              <w:ind w:left="-1" w:right="203"/>
              <w:rPr>
                <w:sz w:val="21"/>
              </w:rPr>
            </w:pPr>
            <w:r>
              <w:rPr>
                <w:sz w:val="21"/>
              </w:rPr>
              <w:t>Name of </w:t>
            </w:r>
            <w:r>
              <w:rPr>
                <w:spacing w:val="-4"/>
                <w:sz w:val="21"/>
              </w:rPr>
              <w:t>the </w:t>
            </w:r>
            <w:r>
              <w:rPr>
                <w:spacing w:val="-2"/>
                <w:sz w:val="21"/>
              </w:rPr>
              <w:t>Candidate</w:t>
            </w:r>
          </w:p>
        </w:tc>
        <w:tc>
          <w:tcPr>
            <w:tcW w:w="262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Topic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Research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Name of </w:t>
            </w:r>
            <w:r>
              <w:rPr>
                <w:spacing w:val="-2"/>
                <w:sz w:val="21"/>
              </w:rPr>
              <w:t>Supervisor</w:t>
            </w:r>
          </w:p>
        </w:tc>
        <w:tc>
          <w:tcPr>
            <w:tcW w:w="1244" w:type="dxa"/>
          </w:tcPr>
          <w:p>
            <w:pPr>
              <w:pStyle w:val="TableParagraph"/>
              <w:spacing w:line="242" w:lineRule="auto"/>
              <w:ind w:left="104" w:right="199"/>
              <w:rPr>
                <w:sz w:val="21"/>
              </w:rPr>
            </w:pPr>
            <w:r>
              <w:rPr>
                <w:sz w:val="21"/>
              </w:rPr>
              <w:t>Name of </w:t>
            </w:r>
            <w:r>
              <w:rPr>
                <w:spacing w:val="-4"/>
                <w:sz w:val="21"/>
              </w:rPr>
              <w:t>Co- </w:t>
            </w:r>
            <w:r>
              <w:rPr>
                <w:spacing w:val="-2"/>
                <w:sz w:val="21"/>
              </w:rPr>
              <w:t>Supervisor</w:t>
            </w:r>
          </w:p>
        </w:tc>
        <w:tc>
          <w:tcPr>
            <w:tcW w:w="1381" w:type="dxa"/>
          </w:tcPr>
          <w:p>
            <w:pPr>
              <w:pStyle w:val="TableParagraph"/>
              <w:spacing w:line="242" w:lineRule="auto"/>
              <w:ind w:left="103" w:right="95"/>
              <w:rPr>
                <w:sz w:val="21"/>
              </w:rPr>
            </w:pPr>
            <w:r>
              <w:rPr>
                <w:sz w:val="21"/>
              </w:rPr>
              <w:t>Date Of </w:t>
            </w:r>
            <w:r>
              <w:rPr>
                <w:spacing w:val="-2"/>
                <w:sz w:val="21"/>
              </w:rPr>
              <w:t>Registration, </w:t>
            </w:r>
            <w:r>
              <w:rPr>
                <w:sz w:val="21"/>
              </w:rPr>
              <w:t>If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Registered</w:t>
            </w:r>
          </w:p>
        </w:tc>
        <w:tc>
          <w:tcPr>
            <w:tcW w:w="1302" w:type="dxa"/>
          </w:tcPr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Date of admission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 Ph.D.,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If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not</w:t>
            </w:r>
          </w:p>
          <w:p>
            <w:pPr>
              <w:pStyle w:val="TableParagraph"/>
              <w:spacing w:line="229" w:lineRule="exact" w:before="5"/>
              <w:rPr>
                <w:sz w:val="21"/>
              </w:rPr>
            </w:pPr>
            <w:r>
              <w:rPr>
                <w:spacing w:val="-2"/>
                <w:sz w:val="21"/>
              </w:rPr>
              <w:t>registered</w:t>
            </w:r>
          </w:p>
        </w:tc>
      </w:tr>
      <w:tr>
        <w:trPr>
          <w:trHeight w:val="1070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16069001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Sandeep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left="136"/>
              <w:rPr>
                <w:sz w:val="21"/>
              </w:rPr>
            </w:pPr>
            <w:r>
              <w:rPr>
                <w:sz w:val="21"/>
              </w:rPr>
              <w:t>Transient Waves in Dynamical Theory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2"/>
                <w:sz w:val="21"/>
              </w:rPr>
              <w:t>Thermoelasticity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09.11.2016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28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16069004</w:t>
            </w:r>
          </w:p>
        </w:tc>
        <w:tc>
          <w:tcPr>
            <w:tcW w:w="1104" w:type="dxa"/>
          </w:tcPr>
          <w:p>
            <w:pPr>
              <w:pStyle w:val="TableParagraph"/>
              <w:spacing w:line="235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Santosh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left="136"/>
              <w:rPr>
                <w:sz w:val="21"/>
              </w:rPr>
            </w:pPr>
            <w:r>
              <w:rPr>
                <w:sz w:val="21"/>
              </w:rPr>
              <w:t>Study of Boundary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Layers Flow and Stability</w:t>
            </w:r>
          </w:p>
          <w:p>
            <w:pPr>
              <w:pStyle w:val="TableParagraph"/>
              <w:spacing w:line="242" w:lineRule="auto"/>
              <w:ind w:left="136"/>
              <w:rPr>
                <w:sz w:val="21"/>
              </w:rPr>
            </w:pPr>
            <w:r>
              <w:rPr>
                <w:sz w:val="21"/>
              </w:rPr>
              <w:t>on Different </w:t>
            </w:r>
            <w:r>
              <w:rPr>
                <w:sz w:val="21"/>
              </w:rPr>
              <w:t>Geometrical </w:t>
            </w:r>
            <w:r>
              <w:rPr>
                <w:spacing w:val="-2"/>
                <w:sz w:val="21"/>
              </w:rPr>
              <w:t>Objects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M.K. </w:t>
            </w:r>
            <w:r>
              <w:rPr>
                <w:spacing w:val="-2"/>
                <w:sz w:val="21"/>
              </w:rPr>
              <w:t>Sharma</w:t>
            </w:r>
          </w:p>
        </w:tc>
        <w:tc>
          <w:tcPr>
            <w:tcW w:w="1244" w:type="dxa"/>
          </w:tcPr>
          <w:p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09.11.2016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6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180060090001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z w:val="21"/>
              </w:rPr>
              <w:t>Pooja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32"/>
              <w:jc w:val="both"/>
              <w:rPr>
                <w:sz w:val="21"/>
              </w:rPr>
            </w:pPr>
            <w:r>
              <w:rPr>
                <w:sz w:val="21"/>
              </w:rPr>
              <w:t>Mathematical modelling of an elastic and </w:t>
            </w:r>
            <w:r>
              <w:rPr>
                <w:sz w:val="21"/>
              </w:rPr>
              <w:t>thermoelastic medium due to various</w:t>
            </w:r>
          </w:p>
          <w:p>
            <w:pPr>
              <w:pStyle w:val="TableParagraph"/>
              <w:spacing w:line="229" w:lineRule="exact"/>
              <w:jc w:val="both"/>
              <w:rPr>
                <w:sz w:val="21"/>
              </w:rPr>
            </w:pPr>
            <w:r>
              <w:rPr>
                <w:sz w:val="21"/>
              </w:rPr>
              <w:t>seismic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sources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pacing w:val="-2"/>
                <w:sz w:val="21"/>
              </w:rPr>
              <w:t>Prof. Kuldip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180060090002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Kirti Girdhar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A Mathematical Study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 some Complex</w:t>
            </w:r>
          </w:p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fluid flow problems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Applications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M.K. </w:t>
            </w:r>
            <w:r>
              <w:rPr>
                <w:spacing w:val="-2"/>
                <w:sz w:val="21"/>
              </w:rPr>
              <w:t>Sharma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180060090003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Anil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Study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4"/>
                <w:sz w:val="21"/>
              </w:rPr>
              <w:t>Heat</w:t>
            </w:r>
          </w:p>
          <w:p>
            <w:pPr>
              <w:pStyle w:val="TableParagraph"/>
              <w:spacing w:line="240" w:lineRule="atLeast"/>
              <w:rPr>
                <w:sz w:val="21"/>
              </w:rPr>
            </w:pPr>
            <w:r>
              <w:rPr>
                <w:sz w:val="21"/>
              </w:rPr>
              <w:t>Convection in non- Newtonian </w:t>
            </w:r>
            <w:r>
              <w:rPr>
                <w:sz w:val="21"/>
              </w:rPr>
              <w:t>Nanofluids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M.K. </w:t>
            </w:r>
            <w:r>
              <w:rPr>
                <w:spacing w:val="-2"/>
                <w:sz w:val="21"/>
              </w:rPr>
              <w:t>Sharma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180060090005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Ravinder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A study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 Thermoelastic Disturbances in a</w:t>
            </w:r>
          </w:p>
          <w:p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Continuum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2"/>
                <w:sz w:val="21"/>
              </w:rPr>
              <w:t>Pannu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086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180060090006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Reetika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/>
              <w:rPr>
                <w:sz w:val="21"/>
              </w:rPr>
            </w:pPr>
            <w:r>
              <w:rPr>
                <w:sz w:val="21"/>
              </w:rPr>
              <w:t>Analysis of Some </w:t>
            </w:r>
            <w:r>
              <w:rPr>
                <w:sz w:val="21"/>
              </w:rPr>
              <w:t>Dynamic Problems in Thermoelasticity with Second Sound Effect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spacing w:line="244" w:lineRule="auto"/>
              <w:ind w:left="104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2"/>
                <w:sz w:val="21"/>
              </w:rPr>
              <w:t>Pannu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5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180060090007</w:t>
            </w:r>
          </w:p>
        </w:tc>
        <w:tc>
          <w:tcPr>
            <w:tcW w:w="1104" w:type="dxa"/>
          </w:tcPr>
          <w:p>
            <w:pPr>
              <w:pStyle w:val="TableParagraph"/>
              <w:spacing w:line="242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Bijender Singh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ind w:right="104"/>
              <w:rPr>
                <w:sz w:val="21"/>
              </w:rPr>
            </w:pPr>
            <w:r>
              <w:rPr>
                <w:sz w:val="21"/>
              </w:rPr>
              <w:t>Fixed Point Theorems in Soft Metric and Fuzzy </w:t>
            </w:r>
            <w:r>
              <w:rPr>
                <w:sz w:val="21"/>
              </w:rPr>
              <w:t>Soft Metric Spaces with</w:t>
            </w:r>
          </w:p>
          <w:p>
            <w:pPr>
              <w:pStyle w:val="TableParagraph"/>
              <w:spacing w:line="229" w:lineRule="exact" w:before="5"/>
              <w:rPr>
                <w:sz w:val="21"/>
              </w:rPr>
            </w:pPr>
            <w:r>
              <w:rPr>
                <w:spacing w:val="-2"/>
                <w:sz w:val="21"/>
              </w:rPr>
              <w:t>Applications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Vizender Sihag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19.09.2018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16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9.</w:t>
            </w:r>
          </w:p>
        </w:tc>
        <w:tc>
          <w:tcPr>
            <w:tcW w:w="1642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190060090001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z w:val="21"/>
              </w:rPr>
              <w:t>Salma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466"/>
              <w:rPr>
                <w:sz w:val="21"/>
              </w:rPr>
            </w:pPr>
            <w:r>
              <w:rPr>
                <w:sz w:val="21"/>
              </w:rPr>
              <w:t>Deformation of a layered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poroelastic medium due to</w:t>
            </w:r>
          </w:p>
          <w:p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faulting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05.03.2019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06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1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10.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190060090002</w:t>
            </w:r>
          </w:p>
        </w:tc>
        <w:tc>
          <w:tcPr>
            <w:tcW w:w="1104" w:type="dxa"/>
          </w:tcPr>
          <w:p>
            <w:pPr>
              <w:pStyle w:val="TableParagraph"/>
              <w:spacing w:line="236" w:lineRule="exact"/>
              <w:ind w:left="-1"/>
              <w:rPr>
                <w:sz w:val="21"/>
              </w:rPr>
            </w:pPr>
            <w:r>
              <w:rPr>
                <w:sz w:val="21"/>
              </w:rPr>
              <w:t>Anu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Chola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left="136" w:right="221"/>
              <w:rPr>
                <w:sz w:val="21"/>
              </w:rPr>
            </w:pPr>
            <w:r>
              <w:rPr>
                <w:sz w:val="21"/>
              </w:rPr>
              <w:t>Plane Strain </w:t>
            </w:r>
            <w:r>
              <w:rPr>
                <w:sz w:val="21"/>
              </w:rPr>
              <w:t>deformation of an Anisotropic Elastic medium due to Surface loads and buried sources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spacing w:line="236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6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05.03.2019</w:t>
            </w:r>
          </w:p>
        </w:tc>
        <w:tc>
          <w:tcPr>
            <w:tcW w:w="1302" w:type="dxa"/>
          </w:tcPr>
          <w:p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</w:tbl>
    <w:p>
      <w:pPr>
        <w:pStyle w:val="TableParagraph"/>
        <w:spacing w:after="0" w:line="236" w:lineRule="exact"/>
        <w:rPr>
          <w:sz w:val="21"/>
        </w:rPr>
        <w:sectPr>
          <w:type w:val="continuous"/>
          <w:pgSz w:w="11910" w:h="16840"/>
          <w:pgMar w:top="1720" w:bottom="280" w:left="425" w:right="283"/>
        </w:sectPr>
      </w:pPr>
    </w:p>
    <w:tbl>
      <w:tblPr>
        <w:tblW w:w="0" w:type="auto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642"/>
        <w:gridCol w:w="1104"/>
        <w:gridCol w:w="2622"/>
        <w:gridCol w:w="1240"/>
        <w:gridCol w:w="1244"/>
        <w:gridCol w:w="1381"/>
        <w:gridCol w:w="1302"/>
      </w:tblGrid>
      <w:tr>
        <w:trPr>
          <w:trHeight w:val="901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190060090003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Nirmal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left="136" w:right="238"/>
              <w:jc w:val="both"/>
              <w:rPr>
                <w:sz w:val="21"/>
              </w:rPr>
            </w:pPr>
            <w:r>
              <w:rPr>
                <w:sz w:val="21"/>
              </w:rPr>
              <w:t>Crustal deformation of an anisotropic layered </w:t>
            </w:r>
            <w:r>
              <w:rPr>
                <w:sz w:val="21"/>
              </w:rPr>
              <w:t>elastic media due to dislocations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05.03.2019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54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190060090004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Kirti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Analysis of thermoelastic behaviour of solid </w:t>
            </w:r>
            <w:r>
              <w:rPr>
                <w:sz w:val="21"/>
              </w:rPr>
              <w:t>medium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Dr.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2"/>
                <w:sz w:val="21"/>
              </w:rPr>
              <w:t>Pannu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05.03.2019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6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190060090006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Monika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ind w:right="104"/>
              <w:rPr>
                <w:sz w:val="21"/>
              </w:rPr>
            </w:pPr>
            <w:r>
              <w:rPr>
                <w:sz w:val="21"/>
              </w:rPr>
              <w:t>A Study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 Codes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Designs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87"/>
              <w:rPr>
                <w:sz w:val="21"/>
              </w:rPr>
            </w:pPr>
            <w:r>
              <w:rPr>
                <w:spacing w:val="-2"/>
                <w:sz w:val="21"/>
              </w:rPr>
              <w:t>Prof. Pankaj Kumar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05.03.2019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3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190060090009</w:t>
            </w:r>
          </w:p>
        </w:tc>
        <w:tc>
          <w:tcPr>
            <w:tcW w:w="1104" w:type="dxa"/>
          </w:tcPr>
          <w:p>
            <w:pPr>
              <w:pStyle w:val="TableParagraph"/>
              <w:spacing w:line="235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Sangeeta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/>
              <w:rPr>
                <w:sz w:val="21"/>
              </w:rPr>
            </w:pPr>
            <w:r>
              <w:rPr>
                <w:sz w:val="21"/>
              </w:rPr>
              <w:t>Mathematical Study of Deformation Field </w:t>
            </w:r>
            <w:r>
              <w:rPr>
                <w:sz w:val="21"/>
              </w:rPr>
              <w:t>Caused by Seismic Sources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pacing w:val="-2"/>
                <w:sz w:val="21"/>
              </w:rPr>
              <w:t>Prof. Kuldip Singh</w:t>
            </w:r>
          </w:p>
        </w:tc>
        <w:tc>
          <w:tcPr>
            <w:tcW w:w="1244" w:type="dxa"/>
          </w:tcPr>
          <w:p>
            <w:pPr>
              <w:pStyle w:val="TableParagraph"/>
              <w:spacing w:line="247" w:lineRule="auto"/>
              <w:ind w:left="104" w:right="199"/>
              <w:rPr>
                <w:sz w:val="21"/>
              </w:rPr>
            </w:pPr>
            <w:r>
              <w:rPr>
                <w:sz w:val="21"/>
              </w:rPr>
              <w:t>Dr.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Renu </w:t>
            </w:r>
            <w:r>
              <w:rPr>
                <w:spacing w:val="-2"/>
                <w:sz w:val="21"/>
              </w:rPr>
              <w:t>Muwal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24.09.2019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190060090010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31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Solomon Shiferaw Hurisa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left="136"/>
              <w:rPr>
                <w:sz w:val="21"/>
              </w:rPr>
            </w:pPr>
            <w:r>
              <w:rPr>
                <w:sz w:val="21"/>
              </w:rPr>
              <w:t>Numerical Simulation of Flow and heat Convection Enhancement through an Enclosure due to</w:t>
            </w:r>
          </w:p>
          <w:p>
            <w:pPr>
              <w:pStyle w:val="TableParagraph"/>
              <w:spacing w:line="229" w:lineRule="exact"/>
              <w:ind w:left="136"/>
              <w:rPr>
                <w:sz w:val="21"/>
              </w:rPr>
            </w:pPr>
            <w:r>
              <w:rPr>
                <w:spacing w:val="-2"/>
                <w:sz w:val="21"/>
              </w:rPr>
              <w:t>Nanofluid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M.K. </w:t>
            </w:r>
            <w:r>
              <w:rPr>
                <w:spacing w:val="-2"/>
                <w:sz w:val="21"/>
              </w:rPr>
              <w:t>Sharma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24.09.2019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6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190060090011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Shilpa Chaudary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466"/>
              <w:rPr>
                <w:sz w:val="21"/>
              </w:rPr>
            </w:pPr>
            <w:r>
              <w:rPr>
                <w:sz w:val="21"/>
              </w:rPr>
              <w:t>A study of </w:t>
            </w:r>
            <w:r>
              <w:rPr>
                <w:spacing w:val="-2"/>
                <w:sz w:val="21"/>
              </w:rPr>
              <w:t>thermodynamical </w:t>
            </w:r>
            <w:r>
              <w:rPr>
                <w:sz w:val="21"/>
              </w:rPr>
              <w:t>interactions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 a </w:t>
            </w:r>
            <w:r>
              <w:rPr>
                <w:sz w:val="21"/>
              </w:rPr>
              <w:t>solid</w:t>
            </w:r>
          </w:p>
          <w:p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medium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87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Sandeep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24.09.2019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6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190060090101</w:t>
            </w:r>
          </w:p>
        </w:tc>
        <w:tc>
          <w:tcPr>
            <w:tcW w:w="1104" w:type="dxa"/>
          </w:tcPr>
          <w:p>
            <w:pPr>
              <w:pStyle w:val="TableParagraph"/>
              <w:spacing w:line="235" w:lineRule="exact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Amit</w:t>
            </w:r>
          </w:p>
        </w:tc>
        <w:tc>
          <w:tcPr>
            <w:tcW w:w="262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Analysis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Transient</w:t>
            </w:r>
          </w:p>
          <w:p>
            <w:pPr>
              <w:pStyle w:val="TableParagraph"/>
              <w:spacing w:line="240" w:lineRule="atLeast"/>
              <w:rPr>
                <w:sz w:val="21"/>
              </w:rPr>
            </w:pPr>
            <w:r>
              <w:rPr>
                <w:sz w:val="21"/>
              </w:rPr>
              <w:t>Effects in Coupled Thermoelastic </w:t>
            </w:r>
            <w:r>
              <w:rPr>
                <w:sz w:val="21"/>
              </w:rPr>
              <w:t>Models</w:t>
            </w:r>
          </w:p>
        </w:tc>
        <w:tc>
          <w:tcPr>
            <w:tcW w:w="1240" w:type="dxa"/>
          </w:tcPr>
          <w:p>
            <w:pPr>
              <w:pStyle w:val="TableParagraph"/>
              <w:spacing w:line="247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2"/>
                <w:sz w:val="21"/>
              </w:rPr>
              <w:t>Pannu</w:t>
            </w:r>
          </w:p>
        </w:tc>
        <w:tc>
          <w:tcPr>
            <w:tcW w:w="1244" w:type="dxa"/>
          </w:tcPr>
          <w:p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41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190060090103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Komal</w:t>
            </w:r>
          </w:p>
        </w:tc>
        <w:tc>
          <w:tcPr>
            <w:tcW w:w="262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Investigation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some</w:t>
            </w:r>
          </w:p>
          <w:p>
            <w:pPr>
              <w:pStyle w:val="TableParagraph"/>
              <w:spacing w:line="240" w:lineRule="atLeast"/>
              <w:rPr>
                <w:sz w:val="21"/>
              </w:rPr>
            </w:pPr>
            <w:r>
              <w:rPr>
                <w:sz w:val="21"/>
              </w:rPr>
              <w:t>problem in </w:t>
            </w:r>
            <w:r>
              <w:rPr>
                <w:sz w:val="21"/>
              </w:rPr>
              <w:t>generalized </w:t>
            </w:r>
            <w:r>
              <w:rPr>
                <w:spacing w:val="-2"/>
                <w:sz w:val="21"/>
              </w:rPr>
              <w:t>thermoelasticity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3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190060090104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Sohit Jatain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Dynamical Responses </w:t>
            </w:r>
            <w:r>
              <w:rPr>
                <w:sz w:val="21"/>
              </w:rPr>
              <w:t>of Solids in Non-classical </w:t>
            </w:r>
            <w:r>
              <w:rPr>
                <w:spacing w:val="-2"/>
                <w:sz w:val="21"/>
              </w:rPr>
              <w:t>Thermoelasticity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190060090105</w:t>
            </w:r>
          </w:p>
        </w:tc>
        <w:tc>
          <w:tcPr>
            <w:tcW w:w="1104" w:type="dxa"/>
          </w:tcPr>
          <w:p>
            <w:pPr>
              <w:pStyle w:val="TableParagraph"/>
              <w:spacing w:line="242" w:lineRule="auto"/>
              <w:ind w:left="-1" w:right="203"/>
              <w:rPr>
                <w:sz w:val="21"/>
              </w:rPr>
            </w:pPr>
            <w:r>
              <w:rPr>
                <w:spacing w:val="-4"/>
                <w:sz w:val="21"/>
              </w:rPr>
              <w:t>Mohit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Propagation of Waves </w:t>
            </w:r>
            <w:r>
              <w:rPr>
                <w:sz w:val="21"/>
              </w:rPr>
              <w:t>With Finite Speed in a</w:t>
            </w:r>
          </w:p>
          <w:p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z w:val="21"/>
              </w:rPr>
              <w:t>Thermoelastic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Continuum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Dr.Sandeep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190060090106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Parmender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73"/>
              <w:rPr>
                <w:sz w:val="21"/>
              </w:rPr>
            </w:pPr>
            <w:r>
              <w:rPr>
                <w:sz w:val="21"/>
              </w:rPr>
              <w:t>Study of some thermoelastic problems in hyperbolic heat </w:t>
            </w:r>
            <w:r>
              <w:rPr>
                <w:sz w:val="21"/>
              </w:rPr>
              <w:t>conduction </w:t>
            </w:r>
            <w:r>
              <w:rPr>
                <w:spacing w:val="-2"/>
                <w:sz w:val="21"/>
              </w:rPr>
              <w:t>models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2"/>
                <w:sz w:val="21"/>
              </w:rPr>
              <w:t>Pannu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190060090108</w:t>
            </w:r>
          </w:p>
        </w:tc>
        <w:tc>
          <w:tcPr>
            <w:tcW w:w="1104" w:type="dxa"/>
          </w:tcPr>
          <w:p>
            <w:pPr>
              <w:pStyle w:val="TableParagraph"/>
              <w:spacing w:line="247" w:lineRule="auto"/>
              <w:ind w:left="-1" w:right="203"/>
              <w:rPr>
                <w:sz w:val="21"/>
              </w:rPr>
            </w:pPr>
            <w:r>
              <w:rPr>
                <w:sz w:val="21"/>
              </w:rPr>
              <w:t>Ms.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Seetu </w:t>
            </w:r>
            <w:r>
              <w:rPr>
                <w:spacing w:val="-4"/>
                <w:sz w:val="21"/>
              </w:rPr>
              <w:t>Rana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 w:firstLine="33"/>
              <w:rPr>
                <w:sz w:val="21"/>
              </w:rPr>
            </w:pPr>
            <w:r>
              <w:rPr>
                <w:sz w:val="21"/>
              </w:rPr>
              <w:t>Numerical Study Of Non- Newtonian Fluid Flow </w:t>
            </w:r>
            <w:r>
              <w:rPr>
                <w:sz w:val="21"/>
              </w:rPr>
              <w:t>and Heat Convection in Eccentric Annulus</w:t>
            </w:r>
          </w:p>
        </w:tc>
        <w:tc>
          <w:tcPr>
            <w:tcW w:w="1240" w:type="dxa"/>
          </w:tcPr>
          <w:p>
            <w:pPr>
              <w:pStyle w:val="TableParagraph"/>
              <w:spacing w:line="247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M.K. </w:t>
            </w:r>
            <w:r>
              <w:rPr>
                <w:spacing w:val="-2"/>
                <w:sz w:val="21"/>
              </w:rPr>
              <w:t>Sharma</w:t>
            </w:r>
          </w:p>
        </w:tc>
        <w:tc>
          <w:tcPr>
            <w:tcW w:w="1244" w:type="dxa"/>
          </w:tcPr>
          <w:p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11.10.2021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</w:tbl>
    <w:p>
      <w:pPr>
        <w:pStyle w:val="TableParagraph"/>
        <w:spacing w:after="0" w:line="235" w:lineRule="exact"/>
        <w:rPr>
          <w:sz w:val="21"/>
        </w:rPr>
        <w:sectPr>
          <w:pgSz w:w="11910" w:h="16840"/>
          <w:pgMar w:top="1780" w:bottom="280" w:left="425" w:right="283"/>
        </w:sectPr>
      </w:pPr>
    </w:p>
    <w:tbl>
      <w:tblPr>
        <w:tblW w:w="0" w:type="auto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642"/>
        <w:gridCol w:w="1104"/>
        <w:gridCol w:w="2622"/>
        <w:gridCol w:w="1240"/>
        <w:gridCol w:w="1244"/>
        <w:gridCol w:w="1381"/>
        <w:gridCol w:w="1302"/>
      </w:tblGrid>
      <w:tr>
        <w:trPr>
          <w:trHeight w:val="135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200060090101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Ankit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/>
              <w:rPr>
                <w:sz w:val="21"/>
              </w:rPr>
            </w:pPr>
            <w:r>
              <w:rPr>
                <w:sz w:val="21"/>
              </w:rPr>
              <w:t>Study of Multivalued Invariant Operators in Various Fuzzy Metric Spaces and </w:t>
            </w:r>
            <w:r>
              <w:rPr>
                <w:sz w:val="21"/>
              </w:rPr>
              <w:t>Applications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Vizender Sihag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6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200060090102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Deepika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/>
              <w:rPr>
                <w:sz w:val="21"/>
              </w:rPr>
            </w:pPr>
            <w:r>
              <w:rPr>
                <w:sz w:val="21"/>
              </w:rPr>
              <w:t>Lithospheric </w:t>
            </w:r>
            <w:r>
              <w:rPr>
                <w:sz w:val="21"/>
              </w:rPr>
              <w:t>deformation due to seismic faulting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41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200060090103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Sonia</w:t>
            </w:r>
          </w:p>
        </w:tc>
        <w:tc>
          <w:tcPr>
            <w:tcW w:w="2622" w:type="dxa"/>
          </w:tcPr>
          <w:p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Deformation of poroelastic/elastic </w:t>
            </w:r>
            <w:r>
              <w:rPr>
                <w:sz w:val="21"/>
              </w:rPr>
              <w:t>media</w:t>
            </w:r>
          </w:p>
          <w:p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under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surface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loads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Dr.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70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200060090104</w:t>
            </w:r>
          </w:p>
        </w:tc>
        <w:tc>
          <w:tcPr>
            <w:tcW w:w="1104" w:type="dxa"/>
          </w:tcPr>
          <w:p>
            <w:pPr>
              <w:pStyle w:val="TableParagraph"/>
              <w:spacing w:line="235" w:lineRule="exact"/>
              <w:ind w:left="-1"/>
              <w:rPr>
                <w:sz w:val="21"/>
              </w:rPr>
            </w:pPr>
            <w:r>
              <w:rPr>
                <w:sz w:val="21"/>
              </w:rPr>
              <w:t>Neha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sz w:val="21"/>
              </w:rPr>
              <w:t>Devi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Transient Thermoelastic Problems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Continuum.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983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200060090105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Riddhi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413"/>
              <w:jc w:val="both"/>
              <w:rPr>
                <w:sz w:val="21"/>
              </w:rPr>
            </w:pPr>
            <w:r>
              <w:rPr>
                <w:sz w:val="21"/>
              </w:rPr>
              <w:t>Weight Distributions of Some Irreducible </w:t>
            </w:r>
            <w:r>
              <w:rPr>
                <w:sz w:val="21"/>
              </w:rPr>
              <w:t>Cyclic </w:t>
            </w:r>
            <w:r>
              <w:rPr>
                <w:spacing w:val="-2"/>
                <w:sz w:val="21"/>
              </w:rPr>
              <w:t>Codes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87"/>
              <w:rPr>
                <w:sz w:val="21"/>
              </w:rPr>
            </w:pPr>
            <w:r>
              <w:rPr>
                <w:spacing w:val="-2"/>
                <w:sz w:val="21"/>
              </w:rPr>
              <w:t>Prof. Pankaj 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200060090106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Sonal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55"/>
              <w:rPr>
                <w:sz w:val="21"/>
              </w:rPr>
            </w:pPr>
            <w:r>
              <w:rPr>
                <w:sz w:val="21"/>
              </w:rPr>
              <w:t>A study of thermodynamical </w:t>
            </w:r>
            <w:r>
              <w:rPr>
                <w:sz w:val="21"/>
              </w:rPr>
              <w:t>problems under non-classical heat </w:t>
            </w:r>
            <w:r>
              <w:rPr>
                <w:spacing w:val="-2"/>
                <w:sz w:val="21"/>
              </w:rPr>
              <w:t>conduction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87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Sandeep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23.04.2022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73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200060090107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Rakesh Kumar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Prof.</w:t>
            </w:r>
          </w:p>
          <w:p>
            <w:pPr>
              <w:pStyle w:val="TableParagraph"/>
              <w:spacing w:line="240" w:lineRule="atLeast"/>
              <w:ind w:left="103" w:right="171"/>
              <w:rPr>
                <w:sz w:val="21"/>
              </w:rPr>
            </w:pPr>
            <w:r>
              <w:rPr>
                <w:spacing w:val="-2"/>
                <w:sz w:val="21"/>
              </w:rPr>
              <w:t>Mukesh 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664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200060090108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Madhu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669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200060090109</w:t>
            </w:r>
          </w:p>
        </w:tc>
        <w:tc>
          <w:tcPr>
            <w:tcW w:w="1104" w:type="dxa"/>
          </w:tcPr>
          <w:p>
            <w:pPr>
              <w:pStyle w:val="TableParagraph"/>
              <w:spacing w:line="242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Shivani Dalal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Kapil </w:t>
            </w: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73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200060090110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Rakesh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5"/>
                <w:sz w:val="21"/>
              </w:rPr>
              <w:t>Dr.</w:t>
            </w:r>
          </w:p>
          <w:p>
            <w:pPr>
              <w:pStyle w:val="TableParagraph"/>
              <w:spacing w:line="240" w:lineRule="atLeast"/>
              <w:ind w:left="103" w:right="171"/>
              <w:rPr>
                <w:sz w:val="21"/>
              </w:rPr>
            </w:pPr>
            <w:r>
              <w:rPr>
                <w:spacing w:val="-2"/>
                <w:sz w:val="21"/>
              </w:rPr>
              <w:t>Sandeep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844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200060090111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Kuldeep Singh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Vizender Singh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678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200060090112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Amit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71"/>
              <w:rPr>
                <w:sz w:val="21"/>
              </w:rPr>
            </w:pPr>
            <w:r>
              <w:rPr>
                <w:sz w:val="21"/>
              </w:rPr>
              <w:t>Dr.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Sunita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501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3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35.</w:t>
            </w:r>
          </w:p>
        </w:tc>
        <w:tc>
          <w:tcPr>
            <w:tcW w:w="1642" w:type="dxa"/>
          </w:tcPr>
          <w:p>
            <w:pPr>
              <w:pStyle w:val="TableParagraph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200060090113</w:t>
            </w:r>
          </w:p>
        </w:tc>
        <w:tc>
          <w:tcPr>
            <w:tcW w:w="1104" w:type="dxa"/>
          </w:tcPr>
          <w:p>
            <w:pPr>
              <w:pStyle w:val="TableParagraph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Heena</w:t>
            </w:r>
          </w:p>
          <w:p>
            <w:pPr>
              <w:pStyle w:val="TableParagraph"/>
              <w:spacing w:line="241" w:lineRule="exact" w:before="3"/>
              <w:ind w:left="-1"/>
              <w:rPr>
                <w:sz w:val="21"/>
              </w:rPr>
            </w:pP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Kapil</w:t>
            </w:r>
          </w:p>
          <w:p>
            <w:pPr>
              <w:pStyle w:val="TableParagraph"/>
              <w:spacing w:line="241" w:lineRule="exact" w:before="3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Kumar</w:t>
            </w:r>
          </w:p>
        </w:tc>
        <w:tc>
          <w:tcPr>
            <w:tcW w:w="1244" w:type="dxa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741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5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36.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200060090114</w:t>
            </w:r>
          </w:p>
        </w:tc>
        <w:tc>
          <w:tcPr>
            <w:tcW w:w="1104" w:type="dxa"/>
          </w:tcPr>
          <w:p>
            <w:pPr>
              <w:pStyle w:val="TableParagraph"/>
              <w:spacing w:line="240" w:lineRule="exact"/>
              <w:ind w:left="-1"/>
              <w:rPr>
                <w:sz w:val="21"/>
              </w:rPr>
            </w:pPr>
            <w:r>
              <w:rPr>
                <w:sz w:val="21"/>
              </w:rPr>
              <w:t>Sonu</w:t>
            </w:r>
            <w:r>
              <w:rPr>
                <w:spacing w:val="60"/>
                <w:sz w:val="21"/>
              </w:rPr>
              <w:t> </w:t>
            </w:r>
            <w:r>
              <w:rPr>
                <w:spacing w:val="-4"/>
                <w:sz w:val="21"/>
              </w:rPr>
              <w:t>Rani</w:t>
            </w:r>
          </w:p>
        </w:tc>
        <w:tc>
          <w:tcPr>
            <w:tcW w:w="262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auto"/>
              <w:ind w:left="103" w:right="187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Sandeep</w:t>
            </w:r>
          </w:p>
          <w:p>
            <w:pPr>
              <w:pStyle w:val="TableParagraph"/>
              <w:spacing w:line="233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Singh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12-01-</w:t>
            </w:r>
            <w:r>
              <w:rPr>
                <w:spacing w:val="-4"/>
                <w:sz w:val="21"/>
              </w:rPr>
              <w:t>2022</w:t>
            </w:r>
          </w:p>
        </w:tc>
      </w:tr>
      <w:tr>
        <w:trPr>
          <w:trHeight w:val="1084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ind w:left="0" w:right="6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37.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0" w:right="1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210060090101</w:t>
            </w:r>
          </w:p>
        </w:tc>
        <w:tc>
          <w:tcPr>
            <w:tcW w:w="1104" w:type="dxa"/>
          </w:tcPr>
          <w:p>
            <w:pPr>
              <w:pStyle w:val="TableParagraph"/>
              <w:spacing w:line="244" w:lineRule="auto"/>
              <w:ind w:left="-1" w:right="203"/>
              <w:rPr>
                <w:sz w:val="21"/>
              </w:rPr>
            </w:pPr>
            <w:r>
              <w:rPr>
                <w:spacing w:val="-2"/>
                <w:sz w:val="21"/>
              </w:rPr>
              <w:t>Solomon Zerfu Degefa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auto"/>
              <w:ind w:right="104"/>
              <w:rPr>
                <w:sz w:val="21"/>
              </w:rPr>
            </w:pPr>
            <w:r>
              <w:rPr>
                <w:sz w:val="21"/>
              </w:rPr>
              <w:t>Fuzzy Metric Space </w:t>
            </w:r>
            <w:r>
              <w:rPr>
                <w:sz w:val="21"/>
              </w:rPr>
              <w:t>and Fixed point Theorems</w:t>
            </w:r>
          </w:p>
        </w:tc>
        <w:tc>
          <w:tcPr>
            <w:tcW w:w="1240" w:type="dxa"/>
          </w:tcPr>
          <w:p>
            <w:pPr>
              <w:pStyle w:val="TableParagraph"/>
              <w:spacing w:line="244" w:lineRule="auto"/>
              <w:ind w:left="103" w:right="171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Vizender Singh</w:t>
            </w:r>
          </w:p>
        </w:tc>
        <w:tc>
          <w:tcPr>
            <w:tcW w:w="1244" w:type="dxa"/>
          </w:tcPr>
          <w:p>
            <w:pPr>
              <w:pStyle w:val="TableParagraph"/>
              <w:spacing w:line="244" w:lineRule="auto"/>
              <w:ind w:left="104" w:right="199"/>
              <w:rPr>
                <w:sz w:val="21"/>
              </w:rPr>
            </w:pPr>
            <w:r>
              <w:rPr>
                <w:spacing w:val="-4"/>
                <w:sz w:val="21"/>
              </w:rPr>
              <w:t>Dr. </w:t>
            </w:r>
            <w:r>
              <w:rPr>
                <w:spacing w:val="-2"/>
                <w:sz w:val="21"/>
              </w:rPr>
              <w:t>Yohannes Gebru</w:t>
            </w:r>
          </w:p>
        </w:tc>
        <w:tc>
          <w:tcPr>
            <w:tcW w:w="1381" w:type="dxa"/>
          </w:tcPr>
          <w:p>
            <w:pPr>
              <w:pStyle w:val="TableParagraph"/>
              <w:spacing w:line="235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2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07.04.2022</w:t>
            </w:r>
          </w:p>
        </w:tc>
      </w:tr>
    </w:tbl>
    <w:sectPr>
      <w:pgSz w:w="11910" w:h="16840"/>
      <w:pgMar w:top="178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10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PH.D. SCHOLAR DATA 2022</dc:title>
  <dcterms:created xsi:type="dcterms:W3CDTF">2025-08-14T02:19:02Z</dcterms:created>
  <dcterms:modified xsi:type="dcterms:W3CDTF">2025-08-14T02:19:02Z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Microsoft: Print To PDF</vt:lpwstr>
  </property>
</Properties>
</file>